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EC1" w:rsidRPr="00862EC1" w:rsidRDefault="00862EC1" w:rsidP="00862EC1">
      <w:pPr>
        <w:keepNext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  <w:r w:rsidRPr="00862EC1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15EE4A47" wp14:editId="71A43E83">
            <wp:extent cx="664210" cy="740410"/>
            <wp:effectExtent l="0" t="0" r="2540" b="2540"/>
            <wp:docPr id="2" name="Рисунок 2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862EC1" w:rsidRPr="00862EC1" w:rsidRDefault="00862EC1" w:rsidP="00E57526">
      <w:pPr>
        <w:keepNext/>
        <w:spacing w:after="0" w:line="240" w:lineRule="auto"/>
        <w:ind w:left="2" w:firstLine="70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  <w:r w:rsidR="00E575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862EC1" w:rsidRPr="00862EC1" w:rsidRDefault="00862EC1" w:rsidP="00862EC1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862EC1" w:rsidRPr="00862EC1" w:rsidRDefault="00862EC1" w:rsidP="00862EC1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AC5401" w:rsidRPr="00862EC1" w:rsidRDefault="00AC5401">
      <w:pPr>
        <w:spacing w:after="0" w:line="240" w:lineRule="auto"/>
        <w:ind w:firstLine="900"/>
        <w:jc w:val="center"/>
        <w:rPr>
          <w:rFonts w:ascii="Times New Roman" w:hAnsi="Times New Roman" w:cs="Times New Roman"/>
        </w:rPr>
      </w:pPr>
    </w:p>
    <w:p w:rsidR="00AC5401" w:rsidRPr="00862EC1" w:rsidRDefault="00C90F4D">
      <w:pPr>
        <w:spacing w:after="0" w:line="240" w:lineRule="auto"/>
        <w:ind w:firstLine="900"/>
        <w:jc w:val="center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C5401" w:rsidRPr="00862EC1" w:rsidRDefault="00C90F4D">
      <w:pPr>
        <w:spacing w:after="0" w:line="240" w:lineRule="auto"/>
        <w:ind w:firstLine="900"/>
        <w:jc w:val="center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EE440A"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33</w:t>
      </w: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Pr="00862EC1" w:rsidRDefault="00AC54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5401" w:rsidRPr="00862EC1" w:rsidRDefault="00582E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05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7B7543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</w:t>
      </w:r>
      <w:r w:rsidR="00E57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57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г. Черепанов</w:t>
      </w:r>
      <w:r w:rsidR="00E57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                           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E57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 </w:t>
      </w:r>
      <w:r w:rsidR="00EE440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AC5401" w:rsidRPr="00862EC1" w:rsidRDefault="00AC54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AC5401" w:rsidRPr="00862EC1" w:rsidRDefault="00AC54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AC5401" w:rsidRPr="00862EC1" w:rsidRDefault="00C90F4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Pr="00862EC1">
        <w:rPr>
          <w:rFonts w:ascii="Times New Roman" w:eastAsia="Times New Roman" w:hAnsi="Times New Roman" w:cs="Times New Roman"/>
          <w:sz w:val="28"/>
          <w:szCs w:val="24"/>
        </w:rPr>
        <w:t xml:space="preserve">дцать 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</w:rPr>
        <w:t>перв</w:t>
      </w:r>
      <w:r w:rsidRPr="00862EC1"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 w:rsidRPr="00862EC1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Pr="00862EC1" w:rsidRDefault="00C90F4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Pr="00862EC1" w:rsidRDefault="00AC5401">
      <w:pPr>
        <w:spacing w:after="0" w:line="240" w:lineRule="auto"/>
        <w:ind w:firstLine="708"/>
        <w:rPr>
          <w:rFonts w:ascii="Times New Roman" w:hAnsi="Times New Roman" w:cs="Times New Roman"/>
        </w:rPr>
      </w:pPr>
      <w:bookmarkStart w:id="0" w:name="undefined"/>
      <w:bookmarkEnd w:id="0"/>
    </w:p>
    <w:p w:rsidR="00AC5401" w:rsidRPr="00862EC1" w:rsidRDefault="00C90F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62EC1"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решением 31-ой сессией (3-го созыва) от 21.03.2019г., решением 6-ой сессией (4-го созыва) от 11.03.2021г. № 4)</w:t>
      </w:r>
    </w:p>
    <w:p w:rsidR="00AC5401" w:rsidRPr="00862EC1" w:rsidRDefault="00C90F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</w:t>
      </w:r>
      <w:r w:rsidR="00E57526">
        <w:rPr>
          <w:rFonts w:ascii="Times New Roman" w:eastAsia="Times New Roman" w:hAnsi="Times New Roman" w:cs="Times New Roman"/>
          <w:sz w:val="28"/>
          <w:szCs w:val="24"/>
          <w:lang w:eastAsia="ru-RU"/>
        </w:rPr>
        <w:t>сибирской области РЕШИЛ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AC5401" w:rsidRPr="00862EC1" w:rsidRDefault="00C90F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</w:rPr>
        <w:t xml:space="preserve">дцать первой 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21.12.2023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2C68F2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32-й сессии </w:t>
      </w:r>
      <w:r w:rsidR="002C68F2" w:rsidRPr="00862EC1">
        <w:rPr>
          <w:rFonts w:ascii="Times New Roman" w:hAnsi="Times New Roman" w:cs="Times New Roman"/>
          <w:sz w:val="28"/>
          <w:szCs w:val="28"/>
        </w:rPr>
        <w:t>(4-го созыва)</w:t>
      </w:r>
      <w:r w:rsidR="002C68F2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25.02.2024г. № 3) 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AC5401" w:rsidRPr="00862EC1" w:rsidRDefault="00C90F4D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237CFF" w:rsidRPr="00862EC1" w:rsidRDefault="00237CFF" w:rsidP="00237CFF">
      <w:pPr>
        <w:spacing w:after="0"/>
        <w:ind w:firstLine="71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821A3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3 558 965 564,32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</w:t>
      </w:r>
      <w:r w:rsidRPr="00862EC1"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</w:t>
      </w:r>
      <w:r w:rsidR="00821A37" w:rsidRPr="00862EC1">
        <w:rPr>
          <w:rFonts w:ascii="Times New Roman" w:hAnsi="Times New Roman" w:cs="Times New Roman"/>
          <w:sz w:val="28"/>
          <w:szCs w:val="28"/>
          <w:highlight w:val="white"/>
        </w:rPr>
        <w:t>3 558 965 464,32</w:t>
      </w:r>
      <w:r w:rsidRPr="00862EC1"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», цифры</w:t>
      </w:r>
      <w:r w:rsidRPr="00862EC1">
        <w:rPr>
          <w:rFonts w:ascii="Times New Roman" w:hAnsi="Times New Roman" w:cs="Times New Roman"/>
          <w:highlight w:val="white"/>
        </w:rPr>
        <w:t xml:space="preserve"> </w:t>
      </w:r>
      <w:r w:rsidRPr="00862EC1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="00821A37" w:rsidRPr="00862EC1">
        <w:rPr>
          <w:rFonts w:ascii="Times New Roman" w:hAnsi="Times New Roman" w:cs="Times New Roman"/>
          <w:sz w:val="28"/>
          <w:szCs w:val="28"/>
          <w:highlight w:val="white"/>
        </w:rPr>
        <w:t>3 158 746 364,32</w:t>
      </w:r>
      <w:r w:rsidRPr="00862EC1"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 w:rsidRPr="00862EC1"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заменить цифрами «</w:t>
      </w:r>
      <w:r w:rsidR="00821A37" w:rsidRPr="00862EC1">
        <w:rPr>
          <w:rFonts w:ascii="Times New Roman" w:hAnsi="Times New Roman" w:cs="Times New Roman"/>
          <w:sz w:val="28"/>
          <w:szCs w:val="28"/>
          <w:highlight w:val="white"/>
        </w:rPr>
        <w:t>3 158 746 264,32</w:t>
      </w:r>
      <w:r w:rsidRPr="00862EC1"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AC5401" w:rsidRPr="00862EC1" w:rsidRDefault="00C90F4D" w:rsidP="00237CF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="002C68F2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3 594 582 927,00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«3 </w:t>
      </w:r>
      <w:r w:rsidR="006A3B74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60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0145D3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47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Pr="00862EC1" w:rsidRDefault="00237C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</w:rPr>
        <w:t>п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 xml:space="preserve">одпункте 3 </w:t>
      </w:r>
      <w:r w:rsidRPr="00862EC1">
        <w:rPr>
          <w:rFonts w:ascii="Times New Roman" w:eastAsia="Times New Roman" w:hAnsi="Times New Roman" w:cs="Times New Roman"/>
          <w:sz w:val="28"/>
          <w:szCs w:val="24"/>
        </w:rPr>
        <w:t>цифры «35 617 362,68» заменить</w:t>
      </w:r>
      <w:r w:rsidR="009A033D" w:rsidRPr="00862E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>цифрами «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</w:rPr>
        <w:t>50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</w:rPr>
        <w:t>186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</w:rPr>
        <w:t>73</w:t>
      </w:r>
      <w:r w:rsidR="003A6345" w:rsidRPr="00862EC1">
        <w:rPr>
          <w:rFonts w:ascii="Times New Roman" w:eastAsia="Times New Roman" w:hAnsi="Times New Roman" w:cs="Times New Roman"/>
          <w:sz w:val="28"/>
          <w:szCs w:val="24"/>
        </w:rPr>
        <w:t>8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>,</w:t>
      </w:r>
      <w:r w:rsidR="000E6787" w:rsidRPr="00862EC1">
        <w:rPr>
          <w:rFonts w:ascii="Times New Roman" w:eastAsia="Times New Roman" w:hAnsi="Times New Roman" w:cs="Times New Roman"/>
          <w:sz w:val="28"/>
          <w:szCs w:val="24"/>
        </w:rPr>
        <w:t>1</w:t>
      </w:r>
      <w:r w:rsidR="003A6345" w:rsidRPr="00862EC1">
        <w:rPr>
          <w:rFonts w:ascii="Times New Roman" w:eastAsia="Times New Roman" w:hAnsi="Times New Roman" w:cs="Times New Roman"/>
          <w:sz w:val="28"/>
          <w:szCs w:val="24"/>
        </w:rPr>
        <w:t>5</w:t>
      </w:r>
      <w:r w:rsidR="009A033D" w:rsidRPr="00862EC1">
        <w:rPr>
          <w:rFonts w:ascii="Times New Roman" w:eastAsia="Times New Roman" w:hAnsi="Times New Roman" w:cs="Times New Roman"/>
          <w:sz w:val="28"/>
          <w:szCs w:val="24"/>
        </w:rPr>
        <w:t>»</w:t>
      </w:r>
      <w:r w:rsidR="00C90F4D" w:rsidRPr="00862E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AC5401" w:rsidRPr="00862EC1" w:rsidRDefault="00C90F4D">
      <w:pPr>
        <w:spacing w:after="0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AC5401" w:rsidRPr="00862EC1" w:rsidRDefault="00C90F4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 w:rsidRPr="00862EC1"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Pr="00862EC1" w:rsidRDefault="00C90F4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62EC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 w:rsidRPr="00862EC1"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AC5401" w:rsidRPr="00862EC1" w:rsidRDefault="00C90F4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пункте </w:t>
      </w:r>
      <w:r w:rsidR="0072326A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цифры «</w:t>
      </w:r>
      <w:r w:rsidR="00237CFF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45 205 656,20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 заменить цифрами «</w:t>
      </w:r>
      <w:r w:rsidR="0072326A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FF2BE6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B200C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FF2BE6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</w:t>
      </w:r>
      <w:r w:rsidR="0072326A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 w:rsidR="00FF2BE6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03</w:t>
      </w:r>
      <w:r w:rsidR="0072326A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5,</w:t>
      </w:r>
      <w:r w:rsidR="00FF2BE6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88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»;</w:t>
      </w:r>
    </w:p>
    <w:p w:rsidR="00AC5401" w:rsidRPr="00862EC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в статье 5:</w:t>
      </w:r>
    </w:p>
    <w:p w:rsidR="00AC5401" w:rsidRPr="00862EC1" w:rsidRDefault="00C90F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="009A033D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378 755 887,11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0D4142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38</w:t>
      </w:r>
      <w:r w:rsidR="00C61F34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C61F34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775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C61F34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461</w:t>
      </w:r>
      <w:r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3338A8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="00C61F34" w:rsidRPr="00862EC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Pr="00862EC1" w:rsidRDefault="00C90F4D">
      <w:pPr>
        <w:pStyle w:val="af9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EC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62EC1">
        <w:rPr>
          <w:rFonts w:ascii="Times New Roman" w:hAnsi="Times New Roman" w:cs="Times New Roman"/>
          <w:lang w:eastAsia="ru-RU"/>
        </w:rPr>
        <w:t xml:space="preserve"> </w:t>
      </w:r>
      <w:r w:rsidRPr="00862EC1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подпункте 4.1 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</w:t>
      </w:r>
      <w:r w:rsidR="00D5238E">
        <w:rPr>
          <w:rFonts w:ascii="Times New Roman" w:eastAsia="Times New Roman" w:hAnsi="Times New Roman" w:cs="Times New Roman"/>
          <w:sz w:val="28"/>
          <w:szCs w:val="24"/>
          <w:lang w:eastAsia="ru-RU"/>
        </w:rPr>
        <w:t>8 таб. 1, 2, 10</w:t>
      </w:r>
      <w:r w:rsidR="00D5238E"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 xml:space="preserve"> к</w:t>
      </w:r>
      <w:r w:rsidR="00D523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Решению;</w:t>
      </w:r>
    </w:p>
    <w:p w:rsidR="00AC5401" w:rsidRPr="00862EC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в пункте 5 цифры</w:t>
      </w:r>
      <w:r w:rsidRPr="0086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148E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98 548 032,00</w:t>
      </w:r>
      <w:r w:rsidRPr="00862E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7148E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101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338A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1F1D61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7148E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148E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671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7148E8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1F1D61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» утвердить прилож</w:t>
      </w:r>
      <w:r w:rsidR="001F1D61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ение 9 таб. 1 к данному Решению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B2317" w:rsidRPr="00862EC1" w:rsidRDefault="005B2317" w:rsidP="005B2317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 подпункте 5.1 цифры</w:t>
      </w:r>
      <w:r w:rsidRPr="0086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«5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000 000,00</w:t>
      </w:r>
      <w:r w:rsidRPr="00862E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«6 154 018,0</w:t>
      </w:r>
      <w:r w:rsidR="006D2E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0» утвердить приложение 9 таб. </w:t>
      </w:r>
      <w:r w:rsidR="006D2E5B" w:rsidRPr="00D5238E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данному Решению</w:t>
      </w:r>
    </w:p>
    <w:p w:rsidR="00AC5401" w:rsidRPr="00862EC1" w:rsidRDefault="00C90F4D" w:rsidP="00C61F3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4. в статье 7:</w:t>
      </w:r>
    </w:p>
    <w:p w:rsidR="00AC5401" w:rsidRPr="00862EC1" w:rsidRDefault="00C90F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Pr="00862EC1" w:rsidRDefault="00C90F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5. в статье 11:</w:t>
      </w:r>
    </w:p>
    <w:p w:rsidR="00AC5401" w:rsidRPr="00862EC1" w:rsidRDefault="00C90F4D">
      <w:pPr>
        <w:pStyle w:val="af9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14 к данному Решению;</w:t>
      </w:r>
    </w:p>
    <w:p w:rsidR="00AC5401" w:rsidRPr="00862EC1" w:rsidRDefault="00C90F4D">
      <w:pPr>
        <w:pStyle w:val="af9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6. в статье 1</w:t>
      </w:r>
      <w:r w:rsidR="0072326A"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C5401" w:rsidRPr="00862EC1" w:rsidRDefault="00C90F4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15 к настоящему </w:t>
      </w:r>
      <w:r w:rsidRPr="00862EC1"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Pr="00862EC1" w:rsidRDefault="00C90F4D">
      <w:pPr>
        <w:pStyle w:val="af9"/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8.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Pr="00862EC1" w:rsidRDefault="00C90F4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862EC1" w:rsidRPr="00862EC1" w:rsidRDefault="00862EC1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2EC1" w:rsidRPr="00862EC1" w:rsidRDefault="00862EC1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862EC1" w:rsidRPr="00862EC1" w:rsidTr="00E57526">
        <w:tc>
          <w:tcPr>
            <w:tcW w:w="4820" w:type="dxa"/>
          </w:tcPr>
          <w:p w:rsidR="00862EC1" w:rsidRPr="00862EC1" w:rsidRDefault="008A0183" w:rsidP="008A01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57526" w:rsidRPr="00862EC1"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526" w:rsidRPr="00862EC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862EC1"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57526" w:rsidRPr="00862EC1">
              <w:rPr>
                <w:rFonts w:ascii="Times New Roman" w:hAnsi="Times New Roman" w:cs="Times New Roman"/>
                <w:sz w:val="28"/>
                <w:szCs w:val="28"/>
              </w:rPr>
              <w:t>Новосибирской</w:t>
            </w:r>
            <w:r w:rsidR="00E57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526" w:rsidRPr="00862EC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862EC1"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2EC1" w:rsidRDefault="00862EC1" w:rsidP="00862EC1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E57526" w:rsidRPr="00862EC1" w:rsidRDefault="00E57526" w:rsidP="00862EC1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EC1" w:rsidRPr="00862EC1" w:rsidRDefault="00862EC1" w:rsidP="00862EC1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575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С. Н. Овсянников</w:t>
            </w:r>
          </w:p>
        </w:tc>
        <w:tc>
          <w:tcPr>
            <w:tcW w:w="5245" w:type="dxa"/>
          </w:tcPr>
          <w:p w:rsidR="00862EC1" w:rsidRPr="00862EC1" w:rsidRDefault="00862EC1" w:rsidP="00E57526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62EC1" w:rsidRPr="00862EC1" w:rsidRDefault="00862EC1" w:rsidP="00E57526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862EC1" w:rsidRPr="00862EC1" w:rsidRDefault="00862EC1" w:rsidP="00E57526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862EC1" w:rsidRPr="00862EC1" w:rsidRDefault="00862EC1" w:rsidP="00E57526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EC1" w:rsidRPr="00862EC1" w:rsidRDefault="00862EC1" w:rsidP="00E57526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6D2E5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В.М. Капич</w:t>
            </w:r>
          </w:p>
        </w:tc>
      </w:tr>
    </w:tbl>
    <w:p w:rsidR="00AC5401" w:rsidRPr="00862EC1" w:rsidRDefault="00AC5401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C5401" w:rsidRDefault="00AC5401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  <w:bookmarkStart w:id="1" w:name="_GoBack"/>
      <w:bookmarkEnd w:id="1"/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  <w:sectPr w:rsidR="007316A8" w:rsidSect="00E57526">
          <w:footerReference w:type="default" r:id="rId9"/>
          <w:pgSz w:w="11906" w:h="16838"/>
          <w:pgMar w:top="993" w:right="567" w:bottom="1276" w:left="1418" w:header="709" w:footer="176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2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15104" w:type="dxa"/>
        <w:tblInd w:w="284" w:type="dxa"/>
        <w:tblLook w:val="04A0" w:firstRow="1" w:lastRow="0" w:firstColumn="1" w:lastColumn="0" w:noHBand="0" w:noVBand="1"/>
      </w:tblPr>
      <w:tblGrid>
        <w:gridCol w:w="6521"/>
        <w:gridCol w:w="480"/>
        <w:gridCol w:w="494"/>
        <w:gridCol w:w="1444"/>
        <w:gridCol w:w="617"/>
        <w:gridCol w:w="1780"/>
        <w:gridCol w:w="1800"/>
        <w:gridCol w:w="1960"/>
        <w:gridCol w:w="8"/>
      </w:tblGrid>
      <w:tr w:rsidR="007316A8" w:rsidRPr="007316A8" w:rsidTr="007316A8">
        <w:trPr>
          <w:trHeight w:val="623"/>
        </w:trPr>
        <w:tc>
          <w:tcPr>
            <w:tcW w:w="151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7316A8" w:rsidRPr="007316A8" w:rsidTr="007316A8">
        <w:trPr>
          <w:trHeight w:val="255"/>
        </w:trPr>
        <w:tc>
          <w:tcPr>
            <w:tcW w:w="151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151 044 926,81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91 930 612,37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83 194 447,06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93 803 073,12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51 014 555,57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40 915 920,66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93 803 073,12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51 014 555,57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40 915 920,66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10 788 200,12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44 995 600,00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42 619 000,00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165 231 921,95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151 556 090,50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32 881 490,59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32 881 490,59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4 437 505,77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674 955,50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1 206 150,27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535 882 421,11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198 611 920,00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232 926 210,00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128 938 466,54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128 457 466,54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1 576 274,99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54 978 340,00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373 361 054,57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373 361 054,57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4 205 980,87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1 977 416 376,37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1 628 662 535,43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1 622 483 011,34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gridAfter w:val="1"/>
          <w:wAfter w:w="8" w:type="dxa"/>
          <w:trHeight w:val="15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103 867 825,21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76 341 900,55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76 341 900,55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77 521 330,75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1 203 472 915,51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993 477 022,16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7316A8" w:rsidRPr="007316A8" w:rsidTr="007316A8">
        <w:trPr>
          <w:gridAfter w:val="1"/>
          <w:wAfter w:w="8" w:type="dxa"/>
          <w:trHeight w:val="20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993 477 022,16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983 551 022,16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143 803 829,03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111 604 371,16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111 604 371,16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146 275 275,56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gridAfter w:val="1"/>
          <w:wAfter w:w="8" w:type="dxa"/>
          <w:trHeight w:val="15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252 676 314,05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138 314 626,77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7316A8" w:rsidRPr="007316A8" w:rsidTr="007316A8">
        <w:trPr>
          <w:gridAfter w:val="1"/>
          <w:wAfter w:w="8" w:type="dxa"/>
          <w:trHeight w:val="17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118 468 669,89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118 468 669,89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6 581 273,65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95 620 623,11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7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5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0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94 310 737,25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50 036 889,20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50 077 448,20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17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32 287 333,90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17 714 770,06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224 825 578,22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224 825 578,22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203 024 504,33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121 759 118,67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121 125 208,28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78 494 029,75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78 494 029,75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10 048 190,12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10 048 190,12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4 661 909,51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4 661 909,51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2 771 355,91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2 771 355,91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730 202,56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730 202,56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427 675,96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427 675,96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258 849 622,00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90 996 500,00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131 763 660,00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56 237 760,00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30 550 062,00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17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gridAfter w:val="1"/>
          <w:wAfter w:w="8" w:type="dxa"/>
          <w:trHeight w:val="12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7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282 315 564,01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107 824 964,01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107 824 964,01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76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5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gridAfter w:val="1"/>
          <w:wAfter w:w="8" w:type="dxa"/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15156" w:type="dxa"/>
        <w:tblInd w:w="284" w:type="dxa"/>
        <w:tblLook w:val="04A0" w:firstRow="1" w:lastRow="0" w:firstColumn="1" w:lastColumn="0" w:noHBand="0" w:noVBand="1"/>
      </w:tblPr>
      <w:tblGrid>
        <w:gridCol w:w="6237"/>
        <w:gridCol w:w="1444"/>
        <w:gridCol w:w="617"/>
        <w:gridCol w:w="480"/>
        <w:gridCol w:w="494"/>
        <w:gridCol w:w="1960"/>
        <w:gridCol w:w="1960"/>
        <w:gridCol w:w="1964"/>
      </w:tblGrid>
      <w:tr w:rsidR="007316A8" w:rsidRPr="007316A8" w:rsidTr="007316A8">
        <w:trPr>
          <w:trHeight w:val="623"/>
        </w:trPr>
        <w:tc>
          <w:tcPr>
            <w:tcW w:w="15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7316A8" w:rsidRPr="007316A8" w:rsidTr="007316A8">
        <w:trPr>
          <w:trHeight w:val="255"/>
        </w:trPr>
        <w:tc>
          <w:tcPr>
            <w:tcW w:w="151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1 587 055 720,49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1 373 528 601,30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1 319 947 200,23</w:t>
            </w:r>
          </w:p>
        </w:tc>
      </w:tr>
      <w:tr w:rsidR="007316A8" w:rsidRPr="007316A8" w:rsidTr="007316A8">
        <w:trPr>
          <w:trHeight w:val="153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425 369 409,56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425 369 409,56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104 060 825,21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76 534 900,55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76 341 900,55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77 521 330,75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0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994 024 022,16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984 098 022,16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144 350 829,03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112 151 371,16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111 604 371,16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146 275 275,56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7316A8" w:rsidRPr="007316A8" w:rsidTr="007316A8">
        <w:trPr>
          <w:trHeight w:val="17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147 816 331,89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147 816 331,89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6 581 273,65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95 620 623,11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7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203 169 504,33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121 759 118,67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121 125 208,28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Региональный проект "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78 619 029,75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78 619 029,75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10 173 190,12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10 173 190,12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4 786 909,51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4 661 909,51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2 791 355,91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2 791 355,91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750 202,56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750 202,56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447 675,96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427 675,96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3 808 810,00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107 824 964,01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32 881 490,59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1 206 150,27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184 695 226,54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65 446 700,00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161 325 700,00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1 576 274,99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404 943 954,57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171 806 720,00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110 242 010,00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4 205 980,87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7316A8" w:rsidRPr="007316A8" w:rsidTr="007316A8">
        <w:trPr>
          <w:trHeight w:val="153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21 816 073,89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272 605 160,71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206 801 112,37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220 047 607,06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11 173 200,12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10 875 200,12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98 227 100,00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105 943 500,00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17 773 770,06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9 745 134,90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7316A8" w:rsidRPr="007316A8" w:rsidTr="007316A8">
        <w:trPr>
          <w:trHeight w:val="10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7316A8" w:rsidRPr="007316A8" w:rsidTr="007316A8">
        <w:trPr>
          <w:trHeight w:val="7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33 406 728,64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66 416 349,68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12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66 416 349,68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5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7316A8" w:rsidRPr="007316A8" w:rsidTr="007316A8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6A8" w:rsidRPr="007316A8" w:rsidRDefault="007316A8" w:rsidP="00731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6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7316A8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7316A8" w:rsidRPr="003957DE" w:rsidRDefault="007316A8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16058" w:type="dxa"/>
        <w:tblLook w:val="04A0" w:firstRow="1" w:lastRow="0" w:firstColumn="1" w:lastColumn="0" w:noHBand="0" w:noVBand="1"/>
      </w:tblPr>
      <w:tblGrid>
        <w:gridCol w:w="5245"/>
        <w:gridCol w:w="880"/>
        <w:gridCol w:w="720"/>
        <w:gridCol w:w="600"/>
        <w:gridCol w:w="2080"/>
        <w:gridCol w:w="640"/>
        <w:gridCol w:w="1960"/>
        <w:gridCol w:w="1960"/>
        <w:gridCol w:w="1960"/>
        <w:gridCol w:w="13"/>
      </w:tblGrid>
      <w:tr w:rsidR="008E1065" w:rsidRPr="008E1065" w:rsidTr="008E1065">
        <w:trPr>
          <w:trHeight w:val="263"/>
        </w:trPr>
        <w:tc>
          <w:tcPr>
            <w:tcW w:w="1605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Черепановского района Новосибирской области на 2024 год и плановый период 2025 и 2026 годов</w:t>
            </w:r>
          </w:p>
        </w:tc>
      </w:tr>
      <w:tr w:rsidR="008E1065" w:rsidRPr="008E1065" w:rsidTr="008E1065">
        <w:trPr>
          <w:trHeight w:val="491"/>
        </w:trPr>
        <w:tc>
          <w:tcPr>
            <w:tcW w:w="1605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1065" w:rsidRPr="008E1065" w:rsidTr="008E1065">
        <w:trPr>
          <w:trHeight w:val="255"/>
        </w:trPr>
        <w:tc>
          <w:tcPr>
            <w:tcW w:w="1605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3 602 548 808,78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2 585 770 832,30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2 604 843 818,90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144 471 533,12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85 910 862,37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77 174 697,06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93 803 073,12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51 014 555,57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40 915 920,66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93 803 073,12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51 014 555,57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40 915 920,66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28 230 808,66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21 452 441,52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36 669 884,69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28 230 808,66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10 788 200,12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10 490 200,12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10 490 200,12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50 043 514,48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44 995 600,00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3 411 692,00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165 231 921,95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151 556 090,50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32 881 490,59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32 881 490,59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13 065 337,76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6 154 018,00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24 041 699,99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9 383 165,20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14 431 500,01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26 308 534,80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4 437 505,77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674 955,50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1 206 150,27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422 714,38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172 924,49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535 882 421,11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198 611 920,00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232 926 210,00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128 938 466,54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128 457 466,54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122 684 200,00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1 576 274,99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1 476 274,99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54 978 340,00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373 361 054,57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373 361 054,57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137 190 020,00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7 766 115,88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4 205 980,87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3 785 980,87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91 129 966,32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33 134 778,50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1 977 386 376,37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1 628 632 535,43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1 622 453 011,34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8E1065" w:rsidRPr="008E1065" w:rsidTr="008E1065">
        <w:trPr>
          <w:gridAfter w:val="1"/>
          <w:wAfter w:w="13" w:type="dxa"/>
          <w:trHeight w:val="15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425 176 409,56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103 867 825,21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76 341 900,55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76 341 900,55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77 521 330,75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3 128 553,37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1 203 472 915,51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993 477 022,16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8E1065" w:rsidRPr="008E1065" w:rsidTr="008E1065">
        <w:trPr>
          <w:gridAfter w:val="1"/>
          <w:wAfter w:w="13" w:type="dxa"/>
          <w:trHeight w:val="20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993 477 022,16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983 551 022,16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40 997 892,71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30 186 971,40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1 385 444,45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1 168 266,67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217 177,78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143 803 829,03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25 868 946,11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73 666 000,00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111 604 371,16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111 604 371,16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6 330 511,76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146 275 275,56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2 577 175,53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95 414 393,35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63 655,55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8E1065" w:rsidRPr="008E1065" w:rsidTr="008E1065">
        <w:trPr>
          <w:gridAfter w:val="1"/>
          <w:wAfter w:w="13" w:type="dxa"/>
          <w:trHeight w:val="154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252 676 314,05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138 314 626,77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8E1065" w:rsidRPr="008E1065" w:rsidTr="008E1065">
        <w:trPr>
          <w:gridAfter w:val="1"/>
          <w:wAfter w:w="13" w:type="dxa"/>
          <w:trHeight w:val="18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118 468 669,89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118 468 669,89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6 581 273,65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5 178 604,20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12 173 091,21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95 620 623,11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65 895 597,96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80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5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05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</w:t>
            </w:r>
            <w:proofErr w:type="spellStart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94 310 737,25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50 036 889,20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50 077 448,20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18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32 287 333,90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17 714 770,06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7 970 735,16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9 686 134,90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224 825 578,22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224 825 578,22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203 024 504,33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121 759 118,67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121 125 208,28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21 944 375,76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</w:t>
            </w:r>
            <w:proofErr w:type="spellStart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633 910,39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78 494 029,75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78 494 029,75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10 048 190,12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10 048 190,12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5 354 280,61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4 661 909,51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4 661 909,51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2 771 355,91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2 771 355,91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730 202,56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730 202,56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427 675,96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427 675,96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258 849 622,00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131 763 660,00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56 237 760,00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30 550 062,00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18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8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10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282 315 564,01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107 824 964,01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107 824 964,01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3 150 593,69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8E1065" w:rsidRPr="008E1065" w:rsidTr="008E1065">
        <w:trPr>
          <w:gridAfter w:val="1"/>
          <w:wAfter w:w="13" w:type="dxa"/>
          <w:trHeight w:val="7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8E1065" w:rsidRPr="008E1065" w:rsidTr="008E1065">
        <w:trPr>
          <w:gridAfter w:val="1"/>
          <w:wAfter w:w="13" w:type="dxa"/>
          <w:trHeight w:val="12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5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1065" w:rsidRPr="008E1065" w:rsidTr="008E1065">
        <w:trPr>
          <w:gridAfter w:val="1"/>
          <w:wAfter w:w="13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2 591 820 582,30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  <w:sectPr w:rsidR="008E1065" w:rsidSect="007316A8">
          <w:pgSz w:w="16838" w:h="11906" w:orient="landscape"/>
          <w:pgMar w:top="568" w:right="567" w:bottom="851" w:left="425" w:header="709" w:footer="176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8E1065" w:rsidRPr="008E1065" w:rsidRDefault="00D5238E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tbl>
      <w:tblPr>
        <w:tblW w:w="10818" w:type="dxa"/>
        <w:tblLook w:val="04A0" w:firstRow="1" w:lastRow="0" w:firstColumn="1" w:lastColumn="0" w:noHBand="0" w:noVBand="1"/>
      </w:tblPr>
      <w:tblGrid>
        <w:gridCol w:w="5245"/>
        <w:gridCol w:w="1660"/>
        <w:gridCol w:w="1880"/>
        <w:gridCol w:w="2020"/>
        <w:gridCol w:w="13"/>
      </w:tblGrid>
      <w:tr w:rsidR="00D5238E" w:rsidRPr="00D5238E" w:rsidTr="00D5238E">
        <w:trPr>
          <w:trHeight w:val="1620"/>
        </w:trPr>
        <w:tc>
          <w:tcPr>
            <w:tcW w:w="10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субсидии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2024 год и плановый период 2025 и 2026 годов</w:t>
            </w:r>
          </w:p>
        </w:tc>
      </w:tr>
      <w:tr w:rsidR="00D5238E" w:rsidRPr="00D5238E" w:rsidTr="00D5238E">
        <w:trPr>
          <w:trHeight w:val="300"/>
        </w:trPr>
        <w:tc>
          <w:tcPr>
            <w:tcW w:w="10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рублях</w:t>
            </w:r>
          </w:p>
        </w:tc>
      </w:tr>
      <w:tr w:rsidR="00D5238E" w:rsidRPr="00D5238E" w:rsidTr="00D5238E">
        <w:trPr>
          <w:gridAfter w:val="1"/>
          <w:wAfter w:w="13" w:type="dxa"/>
          <w:trHeight w:val="63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D5238E" w:rsidRPr="00D5238E" w:rsidTr="00D5238E">
        <w:trPr>
          <w:gridAfter w:val="1"/>
          <w:wAfter w:w="13" w:type="dxa"/>
          <w:trHeight w:val="31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33 946 700,0</w:t>
            </w:r>
          </w:p>
        </w:tc>
      </w:tr>
      <w:tr w:rsidR="00D5238E" w:rsidRPr="00D5238E" w:rsidTr="00D5238E">
        <w:trPr>
          <w:gridAfter w:val="1"/>
          <w:wAfter w:w="13" w:type="dxa"/>
          <w:trHeight w:val="31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14 431 500,01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2 616 834,80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238E" w:rsidRPr="00D5238E" w:rsidTr="00D5238E">
        <w:trPr>
          <w:gridAfter w:val="1"/>
          <w:wAfter w:w="13" w:type="dxa"/>
          <w:trHeight w:val="31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23 691 700,00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38E" w:rsidRPr="00D5238E" w:rsidTr="00D5238E">
        <w:trPr>
          <w:gridAfter w:val="1"/>
          <w:wAfter w:w="13" w:type="dxa"/>
          <w:trHeight w:val="31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местным бюджетам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14 431 500,01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26 308 534,80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33 946 700,00 </w:t>
            </w:r>
          </w:p>
        </w:tc>
      </w:tr>
    </w:tbl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D5238E" w:rsidRPr="008E1065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D5238E" w:rsidRPr="008E1065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</w:tr>
    </w:tbl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tbl>
      <w:tblPr>
        <w:tblW w:w="10502" w:type="dxa"/>
        <w:tblLook w:val="04A0" w:firstRow="1" w:lastRow="0" w:firstColumn="1" w:lastColumn="0" w:noHBand="0" w:noVBand="1"/>
      </w:tblPr>
      <w:tblGrid>
        <w:gridCol w:w="2019"/>
        <w:gridCol w:w="1809"/>
        <w:gridCol w:w="696"/>
        <w:gridCol w:w="696"/>
        <w:gridCol w:w="7"/>
        <w:gridCol w:w="1152"/>
        <w:gridCol w:w="696"/>
        <w:gridCol w:w="696"/>
        <w:gridCol w:w="18"/>
        <w:gridCol w:w="1283"/>
        <w:gridCol w:w="696"/>
        <w:gridCol w:w="696"/>
        <w:gridCol w:w="25"/>
        <w:gridCol w:w="13"/>
      </w:tblGrid>
      <w:tr w:rsidR="00D5238E" w:rsidRPr="00D5238E" w:rsidTr="00D5238E">
        <w:trPr>
          <w:trHeight w:val="2175"/>
        </w:trPr>
        <w:tc>
          <w:tcPr>
            <w:tcW w:w="105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субсидии на реализацию мероприятий по строительству и реконструкции </w:t>
            </w: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объектов централизованных систем холодного водоснабжения и водоотведения подпрограммы "Чистая вода"</w:t>
            </w: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государственной программы Новосибирской области "Жилищно-коммунальное хозяйство Новосибирской области" </w:t>
            </w: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2024 год и плановый период 2025 и 2026 годов</w:t>
            </w:r>
          </w:p>
        </w:tc>
      </w:tr>
      <w:tr w:rsidR="00D5238E" w:rsidRPr="00D5238E" w:rsidTr="00D5238E">
        <w:trPr>
          <w:trHeight w:val="315"/>
        </w:trPr>
        <w:tc>
          <w:tcPr>
            <w:tcW w:w="105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рублях</w:t>
            </w:r>
          </w:p>
        </w:tc>
      </w:tr>
      <w:tr w:rsidR="00D5238E" w:rsidRPr="00D5238E" w:rsidTr="00D5238E">
        <w:trPr>
          <w:gridAfter w:val="1"/>
          <w:wAfter w:w="13" w:type="dxa"/>
          <w:trHeight w:val="1425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</w:tr>
      <w:tr w:rsidR="00D5238E" w:rsidRPr="00D5238E" w:rsidTr="00D5238E">
        <w:trPr>
          <w:gridAfter w:val="2"/>
          <w:wAfter w:w="38" w:type="dxa"/>
          <w:trHeight w:val="555"/>
        </w:trPr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D5238E" w:rsidRPr="00D5238E" w:rsidTr="00D5238E">
        <w:trPr>
          <w:gridAfter w:val="2"/>
          <w:wAfter w:w="38" w:type="dxa"/>
          <w:trHeight w:val="675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100 434 280,00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100 434 280,00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238E" w:rsidRPr="00D5238E" w:rsidTr="00D5238E">
        <w:trPr>
          <w:gridAfter w:val="2"/>
          <w:wAfter w:w="38" w:type="dxa"/>
          <w:trHeight w:val="675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п. Посевная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22 000 000,00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22 000 000,00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238E" w:rsidRPr="00D5238E" w:rsidTr="00D5238E">
        <w:trPr>
          <w:gridAfter w:val="2"/>
          <w:wAfter w:w="38" w:type="dxa"/>
          <w:trHeight w:val="675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п.Дорогино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55 134 778,50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33 134 778,50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22 000 000,00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238E" w:rsidRPr="00D5238E" w:rsidTr="00D5238E">
        <w:trPr>
          <w:gridAfter w:val="2"/>
          <w:wAfter w:w="38" w:type="dxa"/>
          <w:trHeight w:val="675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177 569 058,50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33 134 778,50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144 434 280,00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38E" w:rsidRPr="00D5238E" w:rsidRDefault="00D5238E" w:rsidP="00D52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</w:tbl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D5238E" w:rsidRPr="003957DE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Pr="003957D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D5238E" w:rsidRPr="008E1065" w:rsidTr="00E57526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D5238E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D5238E" w:rsidRPr="008E1065" w:rsidRDefault="00D5238E" w:rsidP="00E575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</w:tr>
    </w:tbl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p w:rsidR="00D5238E" w:rsidRDefault="00D5238E">
      <w:pPr>
        <w:rPr>
          <w:rFonts w:ascii="Times New Roman" w:hAnsi="Times New Roman" w:cs="Times New Roman"/>
        </w:rPr>
      </w:pPr>
    </w:p>
    <w:tbl>
      <w:tblPr>
        <w:tblW w:w="10138" w:type="dxa"/>
        <w:tblInd w:w="284" w:type="dxa"/>
        <w:tblLook w:val="04A0" w:firstRow="1" w:lastRow="0" w:firstColumn="1" w:lastColumn="0" w:noHBand="0" w:noVBand="1"/>
      </w:tblPr>
      <w:tblGrid>
        <w:gridCol w:w="2127"/>
        <w:gridCol w:w="2693"/>
        <w:gridCol w:w="1500"/>
        <w:gridCol w:w="12"/>
        <w:gridCol w:w="1448"/>
        <w:gridCol w:w="12"/>
        <w:gridCol w:w="1208"/>
        <w:gridCol w:w="12"/>
        <w:gridCol w:w="1108"/>
        <w:gridCol w:w="12"/>
        <w:gridCol w:w="6"/>
      </w:tblGrid>
      <w:tr w:rsidR="008E1065" w:rsidRPr="008E1065" w:rsidTr="008E1065">
        <w:trPr>
          <w:trHeight w:val="1335"/>
        </w:trPr>
        <w:tc>
          <w:tcPr>
            <w:tcW w:w="101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"Управление финансами в Новосибирской области"  на 2024 год и плановый период 2025 и 2026 годов</w:t>
            </w:r>
          </w:p>
        </w:tc>
      </w:tr>
      <w:tr w:rsidR="008E1065" w:rsidRPr="008E1065" w:rsidTr="008E1065">
        <w:trPr>
          <w:trHeight w:val="300"/>
        </w:trPr>
        <w:tc>
          <w:tcPr>
            <w:tcW w:w="1013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8E1065" w:rsidRPr="008E1065" w:rsidTr="008E1065">
        <w:trPr>
          <w:gridAfter w:val="2"/>
          <w:wAfter w:w="18" w:type="dxa"/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22-70510-01000-00000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724 199,51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1 224 199,51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В.Мильтюшинский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Искровский с/с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86 929,50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О.Заимковский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E1065" w:rsidRPr="008E1065" w:rsidTr="008E1065">
        <w:trPr>
          <w:gridAfter w:val="2"/>
          <w:wAfter w:w="18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3 244 292,71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6 244 292,71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8E1065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9421" w:type="dxa"/>
        <w:tblInd w:w="567" w:type="dxa"/>
        <w:tblLook w:val="04A0" w:firstRow="1" w:lastRow="0" w:firstColumn="1" w:lastColumn="0" w:noHBand="0" w:noVBand="1"/>
      </w:tblPr>
      <w:tblGrid>
        <w:gridCol w:w="486"/>
        <w:gridCol w:w="3483"/>
        <w:gridCol w:w="2340"/>
        <w:gridCol w:w="1580"/>
        <w:gridCol w:w="1520"/>
        <w:gridCol w:w="12"/>
      </w:tblGrid>
      <w:tr w:rsidR="008E1065" w:rsidRPr="008E1065" w:rsidTr="008E1065">
        <w:trPr>
          <w:trHeight w:val="840"/>
        </w:trPr>
        <w:tc>
          <w:tcPr>
            <w:tcW w:w="9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2024 год и плановый период 2025 и 2026 годов </w:t>
            </w:r>
          </w:p>
        </w:tc>
      </w:tr>
      <w:tr w:rsidR="008E1065" w:rsidRPr="008E1065" w:rsidTr="008E1065">
        <w:trPr>
          <w:trHeight w:val="315"/>
        </w:trPr>
        <w:tc>
          <w:tcPr>
            <w:tcW w:w="94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8E1065" w:rsidRPr="008E1065" w:rsidTr="008E1065">
        <w:trPr>
          <w:gridAfter w:val="1"/>
          <w:wAfter w:w="12" w:type="dxa"/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9 713 250,00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3 054 700,00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6 399 198,13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6 833 498,13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13 259 198,13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10 873 698,13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5 394 698,13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12 998 530,13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7 259 600,00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10 308 148,13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6 811 098,13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3 821 156,13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4 811 898,13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1065" w:rsidRPr="008E1065" w:rsidTr="008E1065">
        <w:trPr>
          <w:gridAfter w:val="1"/>
          <w:wAfter w:w="12" w:type="dxa"/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101 580 671,30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8E1065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tbl>
      <w:tblPr>
        <w:tblW w:w="8688" w:type="dxa"/>
        <w:tblInd w:w="1134" w:type="dxa"/>
        <w:tblLook w:val="04A0" w:firstRow="1" w:lastRow="0" w:firstColumn="1" w:lastColumn="0" w:noHBand="0" w:noVBand="1"/>
      </w:tblPr>
      <w:tblGrid>
        <w:gridCol w:w="3402"/>
        <w:gridCol w:w="2080"/>
        <w:gridCol w:w="1700"/>
        <w:gridCol w:w="1500"/>
        <w:gridCol w:w="6"/>
      </w:tblGrid>
      <w:tr w:rsidR="008E1065" w:rsidRPr="008E1065" w:rsidTr="008E1065">
        <w:trPr>
          <w:trHeight w:val="795"/>
        </w:trPr>
        <w:tc>
          <w:tcPr>
            <w:tcW w:w="8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дорожного фонда администрации  на 2024 год и плановый период 2025 и 2026 годов </w:t>
            </w:r>
          </w:p>
        </w:tc>
      </w:tr>
      <w:tr w:rsidR="008E1065" w:rsidRPr="008E1065" w:rsidTr="008E1065">
        <w:trPr>
          <w:trHeight w:val="375"/>
        </w:trPr>
        <w:tc>
          <w:tcPr>
            <w:tcW w:w="868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Безменовский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1 154 018,00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В. Мильтюшинский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Искровский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Карасевский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Майский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Медведский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О-Заимковский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Татарский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Шурыгинский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 п. Посевная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10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1065" w:rsidRPr="008E1065" w:rsidTr="008E1065">
        <w:trPr>
          <w:gridAfter w:val="1"/>
          <w:wAfter w:w="6" w:type="dxa"/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6 154 018,00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10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8E1065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1596"/>
        <w:gridCol w:w="1641"/>
        <w:gridCol w:w="2292"/>
        <w:gridCol w:w="1805"/>
        <w:gridCol w:w="1701"/>
        <w:gridCol w:w="1701"/>
        <w:gridCol w:w="9"/>
      </w:tblGrid>
      <w:tr w:rsidR="00731191" w:rsidRPr="00731191" w:rsidTr="00731191">
        <w:trPr>
          <w:trHeight w:val="660"/>
        </w:trPr>
        <w:tc>
          <w:tcPr>
            <w:tcW w:w="10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Новосибирской области на 2024 год и плановый период 2025 и 2026 годов</w:t>
            </w:r>
          </w:p>
        </w:tc>
      </w:tr>
      <w:tr w:rsidR="00731191" w:rsidRPr="00731191" w:rsidTr="00731191">
        <w:trPr>
          <w:trHeight w:val="315"/>
        </w:trPr>
        <w:tc>
          <w:tcPr>
            <w:tcW w:w="107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731191" w:rsidRPr="00731191" w:rsidTr="00731191">
        <w:trPr>
          <w:gridAfter w:val="1"/>
          <w:wAfter w:w="9" w:type="dxa"/>
          <w:trHeight w:val="34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731191" w:rsidRPr="00731191" w:rsidTr="00731191">
        <w:trPr>
          <w:gridAfter w:val="1"/>
          <w:wAfter w:w="9" w:type="dxa"/>
          <w:trHeight w:val="25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1191" w:rsidRPr="00731191" w:rsidTr="00731191">
        <w:trPr>
          <w:gridAfter w:val="1"/>
          <w:wAfter w:w="9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50 186 738,15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0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50 186 738,15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48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72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5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8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0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50 186 738,15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48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-3 558 965 464,32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7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-3 558 965 464,32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12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-3 558 965 464,32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75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7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3 609 152 202,47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2 581 820 582,30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2 610 893 568,90</w:t>
            </w:r>
          </w:p>
        </w:tc>
      </w:tr>
      <w:tr w:rsidR="00731191" w:rsidRPr="00731191" w:rsidTr="00731191">
        <w:trPr>
          <w:gridAfter w:val="1"/>
          <w:wAfter w:w="9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2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04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2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7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14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17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1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9" w:type="dxa"/>
          <w:trHeight w:val="28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 w:rsidR="0073119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8E1065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tbl>
      <w:tblPr>
        <w:tblW w:w="10850" w:type="dxa"/>
        <w:tblLook w:val="04A0" w:firstRow="1" w:lastRow="0" w:firstColumn="1" w:lastColumn="0" w:noHBand="0" w:noVBand="1"/>
      </w:tblPr>
      <w:tblGrid>
        <w:gridCol w:w="3544"/>
        <w:gridCol w:w="1960"/>
        <w:gridCol w:w="1780"/>
        <w:gridCol w:w="1780"/>
        <w:gridCol w:w="1780"/>
        <w:gridCol w:w="6"/>
      </w:tblGrid>
      <w:tr w:rsidR="00731191" w:rsidRPr="00731191" w:rsidTr="00731191">
        <w:trPr>
          <w:trHeight w:val="1065"/>
        </w:trPr>
        <w:tc>
          <w:tcPr>
            <w:tcW w:w="10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альных программ  администрация Черепановского района Новосибирской области на 2024 год и плановый период 2025 и 2026 годов</w:t>
            </w:r>
          </w:p>
        </w:tc>
      </w:tr>
      <w:tr w:rsidR="00731191" w:rsidRPr="00731191" w:rsidTr="00731191">
        <w:trPr>
          <w:trHeight w:val="255"/>
        </w:trPr>
        <w:tc>
          <w:tcPr>
            <w:tcW w:w="10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731191" w:rsidRPr="00731191" w:rsidTr="00731191">
        <w:trPr>
          <w:gridAfter w:val="1"/>
          <w:wAfter w:w="6" w:type="dxa"/>
          <w:trHeight w:val="30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731191" w:rsidRPr="00731191" w:rsidTr="00731191">
        <w:trPr>
          <w:gridAfter w:val="1"/>
          <w:wAfter w:w="6" w:type="dxa"/>
          <w:trHeight w:val="491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1191" w:rsidRPr="00731191" w:rsidTr="00731191">
        <w:trPr>
          <w:gridAfter w:val="1"/>
          <w:wAfter w:w="6" w:type="dxa"/>
          <w:trHeight w:val="491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1191" w:rsidRPr="00731191" w:rsidTr="00731191">
        <w:trPr>
          <w:gridAfter w:val="1"/>
          <w:wAfter w:w="6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31191" w:rsidRPr="00731191" w:rsidTr="00731191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</w:tr>
      <w:tr w:rsidR="00731191" w:rsidRPr="00731191" w:rsidTr="00731191">
        <w:trPr>
          <w:gridAfter w:val="1"/>
          <w:wAfter w:w="6" w:type="dxa"/>
          <w:trHeight w:val="315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0101100000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</w:tr>
      <w:tr w:rsidR="00731191" w:rsidRPr="00731191" w:rsidTr="00731191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0101104121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0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0101170690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</w:tr>
      <w:tr w:rsidR="00731191" w:rsidRPr="00731191" w:rsidTr="00731191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315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созданию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0200104052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</w:tr>
      <w:tr w:rsidR="00731191" w:rsidRPr="00731191" w:rsidTr="00731191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2 315 000,00</w:t>
            </w:r>
          </w:p>
        </w:tc>
      </w:tr>
      <w:tr w:rsidR="00731191" w:rsidRPr="00731191" w:rsidTr="00731191">
        <w:trPr>
          <w:gridAfter w:val="1"/>
          <w:wAfter w:w="6" w:type="dxa"/>
          <w:trHeight w:val="31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0300111020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2 315 000,00</w:t>
            </w:r>
          </w:p>
        </w:tc>
      </w:tr>
      <w:tr w:rsidR="00731191" w:rsidRPr="00731191" w:rsidTr="00731191">
        <w:trPr>
          <w:gridAfter w:val="1"/>
          <w:wAfter w:w="6" w:type="dxa"/>
          <w:trHeight w:val="37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5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4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</w:t>
            </w:r>
            <w:proofErr w:type="spellStart"/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0400107070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40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</w:tr>
      <w:tr w:rsidR="00731191" w:rsidRPr="00731191" w:rsidTr="00731191">
        <w:trPr>
          <w:gridAfter w:val="1"/>
          <w:wAfter w:w="6" w:type="dxa"/>
          <w:trHeight w:val="21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</w:tr>
      <w:tr w:rsidR="00731191" w:rsidRPr="00731191" w:rsidTr="00731191">
        <w:trPr>
          <w:gridAfter w:val="1"/>
          <w:wAfter w:w="6" w:type="dxa"/>
          <w:trHeight w:val="250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</w:tr>
      <w:tr w:rsidR="00731191" w:rsidRPr="00731191" w:rsidTr="00731191">
        <w:trPr>
          <w:gridAfter w:val="1"/>
          <w:wAfter w:w="6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84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9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0610111110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6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74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30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0620111120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3399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1 587 055 720,49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1 373 528 601,30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1 319 947 200,23</w:t>
            </w:r>
          </w:p>
        </w:tc>
      </w:tr>
      <w:tr w:rsidR="00731191" w:rsidRPr="00731191" w:rsidTr="00731191">
        <w:trPr>
          <w:gridAfter w:val="1"/>
          <w:wAfter w:w="6" w:type="dxa"/>
          <w:trHeight w:val="3749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425 369 409,56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363 174 800,00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731191" w:rsidRPr="00731191" w:rsidTr="00731191">
        <w:trPr>
          <w:gridAfter w:val="1"/>
          <w:wAfter w:w="6" w:type="dxa"/>
          <w:trHeight w:val="227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425 369 409,56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363 174 800,00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731191" w:rsidRPr="00731191" w:rsidTr="00731191">
        <w:trPr>
          <w:gridAfter w:val="1"/>
          <w:wAfter w:w="6" w:type="dxa"/>
          <w:trHeight w:val="22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0710102590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2 545 825,00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0710103349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421 028,60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</w:tr>
      <w:tr w:rsidR="00731191" w:rsidRPr="00731191" w:rsidTr="00731191">
        <w:trPr>
          <w:gridAfter w:val="1"/>
          <w:wAfter w:w="6" w:type="dxa"/>
          <w:trHeight w:val="174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240 820 400,00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263 291 300,00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285 851 300,00</w:t>
            </w:r>
          </w:p>
        </w:tc>
      </w:tr>
      <w:tr w:rsidR="00731191" w:rsidRPr="00731191" w:rsidTr="00731191">
        <w:trPr>
          <w:gridAfter w:val="1"/>
          <w:wAfter w:w="6" w:type="dxa"/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104 060 825,21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99 540 500,00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107 291 600,00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77 521 330,75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6659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994 024 022,16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899 638 601,30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852 723 100,23</w:t>
            </w:r>
          </w:p>
        </w:tc>
      </w:tr>
      <w:tr w:rsidR="00731191" w:rsidRPr="00731191" w:rsidTr="00731191">
        <w:trPr>
          <w:gridAfter w:val="1"/>
          <w:wAfter w:w="6" w:type="dxa"/>
          <w:trHeight w:val="230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984 098 022,16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887 264 501,30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841 398 900,23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40 997 892,71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18 653 000,00</w:t>
            </w:r>
          </w:p>
        </w:tc>
      </w:tr>
      <w:tr w:rsidR="00731191" w:rsidRPr="00731191" w:rsidTr="00731191">
        <w:trPr>
          <w:gridAfter w:val="1"/>
          <w:wAfter w:w="6" w:type="dxa"/>
          <w:trHeight w:val="346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 и муниципальной (коммунальной) инфраструктуры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0720102590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7 128 310,00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731191" w:rsidRPr="00731191" w:rsidTr="00731191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38 919 371,40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</w:tr>
      <w:tr w:rsidR="00731191" w:rsidRPr="00731191" w:rsidTr="00731191">
        <w:trPr>
          <w:gridAfter w:val="1"/>
          <w:wAfter w:w="6" w:type="dxa"/>
          <w:trHeight w:val="2719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1 385 444,45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</w:tr>
      <w:tr w:rsidR="00731191" w:rsidRPr="00731191" w:rsidTr="00731191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0720103470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5 906 314,00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</w:tr>
      <w:tr w:rsidR="00731191" w:rsidRPr="00731191" w:rsidTr="00731191">
        <w:trPr>
          <w:gridAfter w:val="1"/>
          <w:wAfter w:w="6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0720104849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6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0720153030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33 251 240,27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33 430 503,87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33 520 183,46</w:t>
            </w:r>
          </w:p>
        </w:tc>
      </w:tr>
      <w:tr w:rsidR="00731191" w:rsidRPr="00731191" w:rsidTr="00731191">
        <w:trPr>
          <w:gridAfter w:val="1"/>
          <w:wAfter w:w="6" w:type="dxa"/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534 353 100,00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572 466 300,00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609 902 000,00</w:t>
            </w:r>
          </w:p>
        </w:tc>
      </w:tr>
      <w:tr w:rsidR="00731191" w:rsidRPr="00731191" w:rsidTr="00731191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144 350 829,03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83 990 300,00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90 112 638,00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146 275 275,56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0720170920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07201L3040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30 896 944,74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32 132 095,62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33 420 776,96</w:t>
            </w:r>
          </w:p>
        </w:tc>
      </w:tr>
      <w:tr w:rsidR="00731191" w:rsidRPr="00731191" w:rsidTr="00731191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072EВ00000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9 926 000,00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11 324 200,00</w:t>
            </w:r>
          </w:p>
        </w:tc>
      </w:tr>
      <w:tr w:rsidR="00731191" w:rsidRPr="00731191" w:rsidTr="00731191">
        <w:trPr>
          <w:gridAfter w:val="1"/>
          <w:wAfter w:w="6" w:type="dxa"/>
          <w:trHeight w:val="20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072EВ51790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9 926 000,00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11 324 200,00</w:t>
            </w:r>
          </w:p>
        </w:tc>
      </w:tr>
      <w:tr w:rsidR="00731191" w:rsidRPr="00731191" w:rsidTr="00731191">
        <w:trPr>
          <w:gridAfter w:val="1"/>
          <w:wAfter w:w="6" w:type="dxa"/>
          <w:trHeight w:val="453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147 816 331,89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110 715 200,00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731191" w:rsidRPr="00731191" w:rsidTr="00731191">
        <w:trPr>
          <w:gridAfter w:val="1"/>
          <w:wAfter w:w="6" w:type="dxa"/>
          <w:trHeight w:val="22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147 816 331,89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110 715 200,00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731191" w:rsidRPr="00731191" w:rsidTr="00731191">
        <w:trPr>
          <w:gridAfter w:val="1"/>
          <w:wAfter w:w="6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6 581 273,65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22 457 000,00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24 560 000,00</w:t>
            </w:r>
          </w:p>
        </w:tc>
      </w:tr>
      <w:tr w:rsidR="00731191" w:rsidRPr="00731191" w:rsidTr="00731191">
        <w:trPr>
          <w:gridAfter w:val="1"/>
          <w:wAfter w:w="6" w:type="dxa"/>
          <w:trHeight w:val="231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12 173 091,21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35 245 000,00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33 514 000,00</w:t>
            </w:r>
          </w:p>
        </w:tc>
      </w:tr>
      <w:tr w:rsidR="00731191" w:rsidRPr="00731191" w:rsidTr="00731191">
        <w:trPr>
          <w:gridAfter w:val="1"/>
          <w:wAfter w:w="6" w:type="dxa"/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0730170079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</w:tr>
      <w:tr w:rsidR="00731191" w:rsidRPr="00731191" w:rsidTr="00731191">
        <w:trPr>
          <w:gridAfter w:val="1"/>
          <w:wAfter w:w="6" w:type="dxa"/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4 093 681,92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95 620 623,11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8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0730170740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6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0730170929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28 792 300,00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7 985 600,00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15 636 600,00</w:t>
            </w:r>
          </w:p>
        </w:tc>
      </w:tr>
      <w:tr w:rsidR="00731191" w:rsidRPr="00731191" w:rsidTr="00731191">
        <w:trPr>
          <w:gridAfter w:val="1"/>
          <w:wAfter w:w="6" w:type="dxa"/>
          <w:trHeight w:val="22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07301S0929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527 762,00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494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89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0750100000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8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0750100650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5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316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0800104091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40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203 169 504,33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91 202 900,00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95 866 570,00</w:t>
            </w:r>
          </w:p>
        </w:tc>
      </w:tr>
      <w:tr w:rsidR="00731191" w:rsidRPr="00731191" w:rsidTr="00731191">
        <w:trPr>
          <w:gridAfter w:val="1"/>
          <w:wAfter w:w="6" w:type="dxa"/>
          <w:trHeight w:val="17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121 759 118,67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731191" w:rsidRPr="00731191" w:rsidTr="00731191">
        <w:trPr>
          <w:gridAfter w:val="1"/>
          <w:wAfter w:w="6" w:type="dxa"/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121 125 208,28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21 944 375,76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40 715 000,00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42 084 600,00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93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0910170660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55 287 800,00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12 750 000,00</w:t>
            </w:r>
          </w:p>
        </w:tc>
      </w:tr>
      <w:tr w:rsidR="00731191" w:rsidRPr="00731191" w:rsidTr="00731191">
        <w:trPr>
          <w:gridAfter w:val="1"/>
          <w:wAfter w:w="6" w:type="dxa"/>
          <w:trHeight w:val="161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09101L4670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1 644 195,52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1 632 700,00</w:t>
            </w:r>
          </w:p>
        </w:tc>
      </w:tr>
      <w:tr w:rsidR="00731191" w:rsidRPr="00731191" w:rsidTr="00731191">
        <w:trPr>
          <w:gridAfter w:val="1"/>
          <w:wAfter w:w="6" w:type="dxa"/>
          <w:trHeight w:val="2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09101S0660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164 237,00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97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</w:t>
            </w:r>
            <w:proofErr w:type="spellStart"/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091A300000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633 910,39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4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091A354530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633 910,39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03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78 619 029,75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731191" w:rsidRPr="00731191" w:rsidTr="00731191">
        <w:trPr>
          <w:gridAfter w:val="1"/>
          <w:wAfter w:w="6" w:type="dxa"/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78 619 029,75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67 308 356,63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3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</w:tr>
      <w:tr w:rsidR="00731191" w:rsidRPr="00731191" w:rsidTr="00731191">
        <w:trPr>
          <w:gridAfter w:val="1"/>
          <w:wAfter w:w="6" w:type="dxa"/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0920180200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10 173 190,12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33 171 500,00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37 449 900,00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09201L5190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485 333,00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489 600,00</w:t>
            </w:r>
          </w:p>
        </w:tc>
      </w:tr>
      <w:tr w:rsidR="00731191" w:rsidRPr="00731191" w:rsidTr="00731191">
        <w:trPr>
          <w:gridAfter w:val="1"/>
          <w:wAfter w:w="6" w:type="dxa"/>
          <w:trHeight w:val="1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09201S0770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839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2 791 355,91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731191" w:rsidRPr="00731191" w:rsidTr="00731191">
        <w:trPr>
          <w:gridAfter w:val="1"/>
          <w:wAfter w:w="6" w:type="dxa"/>
          <w:trHeight w:val="14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2 791 355,91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731191" w:rsidRPr="00731191" w:rsidTr="00731191">
        <w:trPr>
          <w:gridAfter w:val="1"/>
          <w:wAfter w:w="6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2 041 153,35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0930180200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750 202,56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2 188 970,00</w:t>
            </w:r>
          </w:p>
        </w:tc>
      </w:tr>
      <w:tr w:rsidR="00731191" w:rsidRPr="00731191" w:rsidTr="00731191">
        <w:trPr>
          <w:gridAfter w:val="1"/>
          <w:wAfter w:w="6" w:type="dxa"/>
          <w:trHeight w:val="169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1300109090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56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7 365 000,00</w:t>
            </w:r>
          </w:p>
        </w:tc>
      </w:tr>
      <w:tr w:rsidR="00731191" w:rsidRPr="00731191" w:rsidTr="00731191">
        <w:trPr>
          <w:gridAfter w:val="1"/>
          <w:wAfter w:w="6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170D200000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7 365 000,00</w:t>
            </w:r>
          </w:p>
        </w:tc>
      </w:tr>
      <w:tr w:rsidR="00731191" w:rsidRPr="00731191" w:rsidTr="00731191">
        <w:trPr>
          <w:gridAfter w:val="1"/>
          <w:wAfter w:w="6" w:type="dxa"/>
          <w:trHeight w:val="69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170D270570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5 302 800,00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7 365 000,00</w:t>
            </w:r>
          </w:p>
        </w:tc>
      </w:tr>
      <w:tr w:rsidR="00731191" w:rsidRPr="00731191" w:rsidTr="00731191">
        <w:trPr>
          <w:gridAfter w:val="1"/>
          <w:wAfter w:w="6" w:type="dxa"/>
          <w:trHeight w:val="7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170D2S0570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42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8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7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1800140120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08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гг</w:t>
            </w:r>
            <w:proofErr w:type="spellEnd"/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15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229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191" w:rsidRPr="00731191" w:rsidRDefault="00731191" w:rsidP="00731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6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1 803 228 180,3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1 469 590 156,8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1 428 147 425,7</w:t>
            </w:r>
          </w:p>
        </w:tc>
      </w:tr>
    </w:tbl>
    <w:p w:rsidR="00731191" w:rsidRDefault="00731191">
      <w:pPr>
        <w:rPr>
          <w:rFonts w:ascii="Times New Roman" w:hAnsi="Times New Roman" w:cs="Times New Roman"/>
        </w:rPr>
      </w:pPr>
    </w:p>
    <w:p w:rsidR="007316A8" w:rsidRDefault="007316A8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731191" w:rsidRDefault="00731191">
      <w:pPr>
        <w:rPr>
          <w:rFonts w:ascii="Times New Roman" w:hAnsi="Times New Roman" w:cs="Times New Roman"/>
        </w:rPr>
        <w:sectPr w:rsidR="00731191" w:rsidSect="008E1065">
          <w:pgSz w:w="11906" w:h="16838"/>
          <w:pgMar w:top="567" w:right="851" w:bottom="425" w:left="567" w:header="709" w:footer="176" w:gutter="0"/>
          <w:cols w:space="708"/>
          <w:titlePg/>
          <w:docGrid w:linePitch="360"/>
        </w:sectPr>
      </w:pPr>
    </w:p>
    <w:p w:rsidR="00731191" w:rsidRDefault="00731191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E1065" w:rsidRPr="003957DE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3957DE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E1065" w:rsidRPr="008E1065" w:rsidTr="008E106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E1065" w:rsidRPr="008E1065" w:rsidRDefault="008E1065" w:rsidP="008E1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05.03.2024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tbl>
      <w:tblPr>
        <w:tblW w:w="15259" w:type="dxa"/>
        <w:tblInd w:w="284" w:type="dxa"/>
        <w:tblLook w:val="04A0" w:firstRow="1" w:lastRow="0" w:firstColumn="1" w:lastColumn="0" w:noHBand="0" w:noVBand="1"/>
      </w:tblPr>
      <w:tblGrid>
        <w:gridCol w:w="5954"/>
        <w:gridCol w:w="644"/>
        <w:gridCol w:w="920"/>
        <w:gridCol w:w="480"/>
        <w:gridCol w:w="1200"/>
        <w:gridCol w:w="600"/>
        <w:gridCol w:w="1286"/>
        <w:gridCol w:w="1674"/>
        <w:gridCol w:w="1240"/>
        <w:gridCol w:w="1240"/>
        <w:gridCol w:w="21"/>
      </w:tblGrid>
      <w:tr w:rsidR="00731191" w:rsidRPr="00731191" w:rsidTr="00731191">
        <w:trPr>
          <w:trHeight w:val="540"/>
        </w:trPr>
        <w:tc>
          <w:tcPr>
            <w:tcW w:w="152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 ассигнований на капитальные вложения из бюджета по направлениям и </w:t>
            </w:r>
            <w:proofErr w:type="spellStart"/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обьектам</w:t>
            </w:r>
            <w:proofErr w:type="spellEnd"/>
            <w:r w:rsidRPr="0073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2024 год и плановый период 2025 и 2026 годов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731191" w:rsidRPr="00731191" w:rsidTr="00731191">
        <w:trPr>
          <w:gridAfter w:val="1"/>
          <w:wAfter w:w="21" w:type="dxa"/>
          <w:trHeight w:val="51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направлений и </w:t>
            </w:r>
            <w:proofErr w:type="spellStart"/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500 359 538,63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190 643 510,00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214 130 700,00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 Черепановского 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500 359 538,63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190 643 510,00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214 130 700,00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Замена оконных блоков и ремонт кровель в образовательных учреждениях. Ремонт и оснащение образовательных организаций по поручениям Губернатора Новосибирской области, проведение ремонтных работ и оснащение необходимым оборудованием, инвентарем объектов организации питания -Искровская СОШ,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Листвянская</w:t>
            </w:r>
            <w:proofErr w:type="spellEnd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СОШ; расходы на проведение ремонтных работ в здании с целью повышения их технической безопасности -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коррекцион.школа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56 797 000,00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54 994 500,00</w:t>
            </w:r>
          </w:p>
        </w:tc>
      </w:tr>
      <w:tr w:rsidR="00731191" w:rsidRPr="00731191" w:rsidTr="00731191">
        <w:trPr>
          <w:gridAfter w:val="1"/>
          <w:wAfter w:w="21" w:type="dxa"/>
          <w:trHeight w:val="4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Черепаново - строительство</w:t>
            </w:r>
            <w:r w:rsidR="003716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каналов в лотках и землян</w:t>
            </w: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ых каналов для отвода грунтовых вод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56 797 000,00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54 994 500,00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172 924,49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Работы по освещению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стеллы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172 924,49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1 476 274,99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Технрологическое</w:t>
            </w:r>
            <w:proofErr w:type="spellEnd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присоединение газоиспользующего оборудования многоэтажного дома р. п. 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1 476 274,99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45 750 300,00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и строительство жилья детям-сиротам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45 750 300,00</w:t>
            </w:r>
          </w:p>
        </w:tc>
      </w:tr>
      <w:tr w:rsidR="00731191" w:rsidRPr="00731191" w:rsidTr="00731191">
        <w:trPr>
          <w:gridAfter w:val="1"/>
          <w:wAfter w:w="21" w:type="dxa"/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Строительство 9 кв.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жил.дома</w:t>
            </w:r>
            <w:proofErr w:type="spellEnd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г.Черепаново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8 000 000,00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r w:rsidR="003716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риобретение жилья для многодет</w:t>
            </w: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ных семей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8 000 000,00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Строительство жилого дома (12кв )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р.п.Посевная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</w:tr>
      <w:tr w:rsidR="00731191" w:rsidRPr="00731191" w:rsidTr="00731191">
        <w:trPr>
          <w:gridAfter w:val="1"/>
          <w:wAfter w:w="21" w:type="dxa"/>
          <w:trHeight w:val="6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3 864 200,00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Разработка ПСД, государственная экспертиза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3 864 200,00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1 223 421,00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1 223 421,00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70 830,55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3716A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</w:t>
            </w:r>
            <w:r w:rsidR="00731191"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нительные расходы при строительстве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70 830,55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3 785 980,87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Стройконтроль</w:t>
            </w:r>
            <w:proofErr w:type="spellEnd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п. Пятилетка - 1 650 000,0 руб., исследование водопровода - 195 000,0 руб., водопровод с. Шурыгино - 1 940 980,87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3 785 980,87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в с. Шурыгино ПСД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124 264 744,82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Водопровод в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п.Пятилетка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91 129 966,32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систем холодного водоснабжения в р. п. Дорогино - 34 968 774,5 руб.;  в г. Черепаново - 3 142 400,0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33 134 778,50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144 434 280,00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61 564 710,00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реконструкция самотечного канализационного коллектора в г. 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61 564 710,00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р. п. Посевная - 22 000 000,0 руб. (ПСД на очистные сооружения); р. п. Дорогино - 22 000 000,0 руб. (ПСД на очистные сооружения; реконструкция самотечного канализационного коллектора в г. Черепаново 100 434 280,0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144 434 280,00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6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1 579 200,00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1 579 200,00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31191" w:rsidRPr="00731191" w:rsidTr="00731191">
        <w:trPr>
          <w:gridAfter w:val="1"/>
          <w:wAfter w:w="21" w:type="dxa"/>
          <w:trHeight w:val="2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Строительство дороги к </w:t>
            </w:r>
            <w:proofErr w:type="spellStart"/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1191" w:rsidRPr="00731191" w:rsidRDefault="00731191" w:rsidP="007311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311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Default="008E1065">
      <w:pPr>
        <w:rPr>
          <w:rFonts w:ascii="Times New Roman" w:hAnsi="Times New Roman" w:cs="Times New Roman"/>
        </w:rPr>
      </w:pPr>
    </w:p>
    <w:p w:rsidR="008E1065" w:rsidRPr="00862EC1" w:rsidRDefault="008E1065">
      <w:pPr>
        <w:rPr>
          <w:rFonts w:ascii="Times New Roman" w:hAnsi="Times New Roman" w:cs="Times New Roman"/>
        </w:rPr>
      </w:pPr>
    </w:p>
    <w:sectPr w:rsidR="008E1065" w:rsidRPr="00862EC1" w:rsidSect="00731191">
      <w:pgSz w:w="16838" w:h="11906" w:orient="landscape"/>
      <w:pgMar w:top="567" w:right="567" w:bottom="851" w:left="425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CC" w:rsidRDefault="00C65ACC">
      <w:pPr>
        <w:spacing w:after="0" w:line="240" w:lineRule="auto"/>
      </w:pPr>
      <w:r>
        <w:separator/>
      </w:r>
    </w:p>
  </w:endnote>
  <w:endnote w:type="continuationSeparator" w:id="0">
    <w:p w:rsidR="00C65ACC" w:rsidRDefault="00C6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3483813"/>
      <w:docPartObj>
        <w:docPartGallery w:val="Page Numbers (Bottom of Page)"/>
        <w:docPartUnique/>
      </w:docPartObj>
    </w:sdtPr>
    <w:sdtContent>
      <w:p w:rsidR="00204113" w:rsidRDefault="0020411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E91">
          <w:rPr>
            <w:noProof/>
          </w:rPr>
          <w:t>158</w:t>
        </w:r>
        <w:r>
          <w:fldChar w:fldCharType="end"/>
        </w:r>
      </w:p>
    </w:sdtContent>
  </w:sdt>
  <w:p w:rsidR="00204113" w:rsidRDefault="0020411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CC" w:rsidRDefault="00C65ACC">
      <w:pPr>
        <w:spacing w:after="0" w:line="240" w:lineRule="auto"/>
      </w:pPr>
      <w:r>
        <w:separator/>
      </w:r>
    </w:p>
  </w:footnote>
  <w:footnote w:type="continuationSeparator" w:id="0">
    <w:p w:rsidR="00C65ACC" w:rsidRDefault="00C65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01"/>
    <w:rsid w:val="000145D3"/>
    <w:rsid w:val="00024E91"/>
    <w:rsid w:val="000D4142"/>
    <w:rsid w:val="000E6787"/>
    <w:rsid w:val="001B200C"/>
    <w:rsid w:val="001F1D61"/>
    <w:rsid w:val="00204113"/>
    <w:rsid w:val="00237CFF"/>
    <w:rsid w:val="002665F2"/>
    <w:rsid w:val="002C68F2"/>
    <w:rsid w:val="003338A8"/>
    <w:rsid w:val="003716A1"/>
    <w:rsid w:val="003A2633"/>
    <w:rsid w:val="003A6345"/>
    <w:rsid w:val="00446490"/>
    <w:rsid w:val="00504BFE"/>
    <w:rsid w:val="00582EE6"/>
    <w:rsid w:val="005A4A7D"/>
    <w:rsid w:val="005B2317"/>
    <w:rsid w:val="006562E2"/>
    <w:rsid w:val="006A3B74"/>
    <w:rsid w:val="006D2E5B"/>
    <w:rsid w:val="007148E8"/>
    <w:rsid w:val="0072326A"/>
    <w:rsid w:val="00731191"/>
    <w:rsid w:val="007316A8"/>
    <w:rsid w:val="00771AC1"/>
    <w:rsid w:val="007B7543"/>
    <w:rsid w:val="00821A37"/>
    <w:rsid w:val="00862EC1"/>
    <w:rsid w:val="008A0183"/>
    <w:rsid w:val="008E1065"/>
    <w:rsid w:val="009A033D"/>
    <w:rsid w:val="00A224A3"/>
    <w:rsid w:val="00AC5401"/>
    <w:rsid w:val="00AD06B3"/>
    <w:rsid w:val="00BB6434"/>
    <w:rsid w:val="00C61F34"/>
    <w:rsid w:val="00C65ACC"/>
    <w:rsid w:val="00C90F4D"/>
    <w:rsid w:val="00CB6F07"/>
    <w:rsid w:val="00D14A35"/>
    <w:rsid w:val="00D5238E"/>
    <w:rsid w:val="00DF1E3B"/>
    <w:rsid w:val="00E57526"/>
    <w:rsid w:val="00E727D1"/>
    <w:rsid w:val="00EC0791"/>
    <w:rsid w:val="00EE440A"/>
    <w:rsid w:val="00EE5AB0"/>
    <w:rsid w:val="00F13275"/>
    <w:rsid w:val="00F558D1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D3392C-8AB7-4C28-B1CF-2463E54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8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DA0AF-A81D-4050-8A35-18469EEF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158</Pages>
  <Words>53557</Words>
  <Characters>305279</Characters>
  <Application>Microsoft Office Word</Application>
  <DocSecurity>0</DocSecurity>
  <Lines>2543</Lines>
  <Paragraphs>716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Никишева Елена Ивановна</dc:creator>
  <cp:lastModifiedBy>Никишева Елена Ивановна</cp:lastModifiedBy>
  <cp:revision>4</cp:revision>
  <cp:lastPrinted>2024-03-15T04:26:00Z</cp:lastPrinted>
  <dcterms:created xsi:type="dcterms:W3CDTF">2024-03-14T05:16:00Z</dcterms:created>
  <dcterms:modified xsi:type="dcterms:W3CDTF">2024-03-15T04:30:00Z</dcterms:modified>
</cp:coreProperties>
</file>